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</w:pPr>
      <w:r>
        <w:rPr>
          <w:rFonts w:ascii="FuturaLightC" w:hAnsi="FuturaLightC"/>
          <w:b w:val="false"/>
          <w:i w:val="false"/>
          <w:caps w:val="false"/>
          <w:smallCaps w:val="false"/>
          <w:strike w:val="false"/>
          <w:dstrike w:val="false"/>
          <w:color w:val="1B72CB"/>
          <w:spacing w:val="0"/>
          <w:sz w:val="54"/>
          <w:u w:val="none"/>
          <w:effect w:val="none"/>
        </w:rPr>
        <w:t>Постановление №875</w:t>
      </w:r>
    </w:p>
    <w:p>
      <w:pPr>
        <w:pStyle w:val="Style14"/>
        <w:widowControl/>
        <w:ind w:left="0" w:right="0" w:hanging="0"/>
        <w:rPr>
          <w:caps w:val="false"/>
          <w:smallCaps w:val="false"/>
          <w:color w:val="404040"/>
          <w:spacing w:val="0"/>
        </w:rPr>
      </w:pPr>
      <w:r>
        <w:rPr>
          <w:caps w:val="false"/>
          <w:smallCaps w:val="false"/>
          <w:color w:val="40404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ПРАВИТЕЛЬСТВО РОССИЙСКОЙ ФЕДЕРАЦИИ</w:t>
      </w:r>
    </w:p>
    <w:p>
      <w:pPr>
        <w:pStyle w:val="Style14"/>
        <w:widowControl/>
        <w:spacing w:before="225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ПОСТАНОВЛЕНИЕ</w:t>
      </w:r>
    </w:p>
    <w:p>
      <w:pPr>
        <w:pStyle w:val="Style14"/>
        <w:widowControl/>
        <w:spacing w:before="225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от 31 октября 2009 года N 875</w:t>
      </w:r>
    </w:p>
    <w:p>
      <w:pPr>
        <w:pStyle w:val="Style14"/>
        <w:widowControl/>
        <w:spacing w:before="225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О внесении изменений в Положение о лицензировании деятельности по тушению пожаров</w:t>
      </w:r>
    </w:p>
    <w:p>
      <w:pPr>
        <w:pStyle w:val="Style14"/>
        <w:widowControl/>
        <w:spacing w:before="225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Правительство Российской Федерации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постановляет: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Внести в пункт 4 Положения о лицензировании деятельности по тушению пожаров, утвержденное постановлением Правительства Российской Федерации от 25 октября 2006 г. N 625 (Собрание законодательства Российской Федерации, 2006, N 44, ст. 4599), следующие изменения: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а) подпункт "б" изложить в следующей редакции: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"б) наличие в штате юридического лица или индивидуального предпринимателя специалиста, ответственного за осуществление лицензируемой деятельности, имеющего высшее или среднее профессиональное образование по специальности "пожарная безопасность" либо прошедшего профессиональную подготовку в образовательных учреждениях пожарно-технического профиля при наличии иного высшего или среднего профессионального образования и имеющего стаж работы в области обеспечения пожарной безопасности не менее 3 лет;";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б) в подпункте "в" слова ", из которых не менее 25 процентов имеют стаж работы в указанной области не менее 3 лет" исключить.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4"/>
        <w:widowControl/>
        <w:spacing w:before="225" w:after="0"/>
        <w:ind w:left="0" w:right="0" w:hanging="0"/>
        <w:jc w:val="right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Председатель Правительства</w:t>
      </w:r>
    </w:p>
    <w:p>
      <w:pPr>
        <w:pStyle w:val="Style14"/>
        <w:widowControl/>
        <w:spacing w:before="225" w:after="0"/>
        <w:ind w:left="0" w:right="0" w:hanging="0"/>
        <w:jc w:val="right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Российской Федерации</w:t>
      </w:r>
    </w:p>
    <w:p>
      <w:pPr>
        <w:pStyle w:val="Style14"/>
        <w:widowControl/>
        <w:spacing w:before="225" w:after="0"/>
        <w:ind w:left="0" w:right="0" w:hanging="0"/>
        <w:jc w:val="right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1"/>
        </w:rPr>
        <w:t>В.Путин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FuturaLightC">
    <w:charset w:val="cc"/>
    <w:family w:val="auto"/>
    <w:pitch w:val="default"/>
  </w:font>
  <w:font w:name="Verdana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2</Pages>
  <Words>152</Words>
  <Characters>1069</Characters>
  <CharactersWithSpaces>1221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2016-08-30T16:21:15Z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